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0" w:rsidRPr="00DF2D40" w:rsidRDefault="00DF2D40" w:rsidP="00DF2D40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 w:rsidRPr="00DF2D40">
        <w:rPr>
          <w:b/>
          <w:bCs/>
        </w:rPr>
        <w:t>T</w:t>
      </w:r>
      <w:r w:rsidR="00084B55">
        <w:rPr>
          <w:b/>
          <w:bCs/>
        </w:rPr>
        <w:t>ITLE OF THE BILL</w:t>
      </w:r>
      <w:r w:rsidRPr="00DF2D40">
        <w:rPr>
          <w:b/>
          <w:bCs/>
        </w:rPr>
        <w:t xml:space="preserve">: </w:t>
      </w:r>
    </w:p>
    <w:p w:rsidR="00DF2D40" w:rsidRDefault="00DF2D40">
      <w:pPr>
        <w:rPr>
          <w:b/>
          <w:bCs/>
        </w:rPr>
      </w:pPr>
    </w:p>
    <w:p w:rsidR="00DF2D40" w:rsidRPr="00DF2D40" w:rsidRDefault="00084B55" w:rsidP="00DF2D40">
      <w:pPr>
        <w:pStyle w:val="ListParagraph"/>
        <w:numPr>
          <w:ilvl w:val="0"/>
          <w:numId w:val="1"/>
        </w:numPr>
        <w:ind w:hanging="720"/>
        <w:rPr>
          <w:b/>
          <w:bCs/>
        </w:rPr>
      </w:pPr>
      <w:r>
        <w:rPr>
          <w:b/>
          <w:bCs/>
        </w:rPr>
        <w:t>NAME OF THE ENTITY/ PERSON</w:t>
      </w:r>
      <w:r w:rsidR="00DF2D40" w:rsidRPr="00DF2D40">
        <w:rPr>
          <w:b/>
          <w:bCs/>
        </w:rPr>
        <w:t xml:space="preserve">: </w:t>
      </w:r>
    </w:p>
    <w:p w:rsidR="00DF2D40" w:rsidRPr="00DF2D40" w:rsidRDefault="00DF2D40" w:rsidP="00DF2D40">
      <w:pPr>
        <w:pStyle w:val="ListParagraph"/>
        <w:ind w:left="0"/>
        <w:rPr>
          <w:b/>
          <w:bCs/>
        </w:rPr>
      </w:pPr>
    </w:p>
    <w:p w:rsidR="00B961CE" w:rsidRPr="00084B55" w:rsidRDefault="001F426C" w:rsidP="00084B55">
      <w:pPr>
        <w:pStyle w:val="ListParagraph"/>
        <w:numPr>
          <w:ilvl w:val="0"/>
          <w:numId w:val="1"/>
        </w:numPr>
        <w:ind w:hanging="720"/>
      </w:pPr>
      <w:r>
        <w:rPr>
          <w:b/>
          <w:bCs/>
        </w:rPr>
        <w:t xml:space="preserve">FILL IN </w:t>
      </w:r>
      <w:r w:rsidR="00AA656F">
        <w:rPr>
          <w:b/>
          <w:bCs/>
        </w:rPr>
        <w:t xml:space="preserve">PRIVATE SECTOR’S COMMENTS ON </w:t>
      </w:r>
      <w:r>
        <w:rPr>
          <w:b/>
          <w:bCs/>
        </w:rPr>
        <w:t>TH</w:t>
      </w:r>
      <w:r w:rsidR="00AA656F">
        <w:rPr>
          <w:b/>
          <w:bCs/>
        </w:rPr>
        <w:t>E</w:t>
      </w:r>
      <w:r w:rsidR="00084B55" w:rsidRPr="00084B55">
        <w:rPr>
          <w:b/>
          <w:bCs/>
        </w:rPr>
        <w:t>PRELIMINARY PROVISION</w:t>
      </w:r>
      <w:r w:rsidR="00AA656F">
        <w:rPr>
          <w:b/>
          <w:bCs/>
        </w:rPr>
        <w:t>S OF THE BILL</w:t>
      </w:r>
      <w:r w:rsidR="008371D0">
        <w:rPr>
          <w:b/>
          <w:bCs/>
        </w:rPr>
        <w:t xml:space="preserve"> AND SUBMIT to TNBC</w:t>
      </w:r>
      <w:r w:rsidR="001E0F67">
        <w:rPr>
          <w:rStyle w:val="FootnoteReference"/>
          <w:b/>
          <w:bCs/>
        </w:rPr>
        <w:footnoteReference w:id="2"/>
      </w:r>
    </w:p>
    <w:p w:rsidR="00084B55" w:rsidRPr="00084B55" w:rsidRDefault="00084B55" w:rsidP="00084B55">
      <w:pPr>
        <w:pStyle w:val="ListParagraph"/>
      </w:pPr>
    </w:p>
    <w:tbl>
      <w:tblPr>
        <w:tblStyle w:val="TableGrid"/>
        <w:tblW w:w="14312" w:type="dxa"/>
        <w:tblLook w:val="04A0"/>
      </w:tblPr>
      <w:tblGrid>
        <w:gridCol w:w="1413"/>
        <w:gridCol w:w="1843"/>
        <w:gridCol w:w="3260"/>
        <w:gridCol w:w="3827"/>
        <w:gridCol w:w="3969"/>
      </w:tblGrid>
      <w:tr w:rsidR="00F25695" w:rsidRPr="00084B55" w:rsidTr="00435B33">
        <w:trPr>
          <w:trHeight w:val="126"/>
          <w:tblHeader/>
        </w:trPr>
        <w:tc>
          <w:tcPr>
            <w:tcW w:w="1413" w:type="dxa"/>
          </w:tcPr>
          <w:p w:rsidR="00B961CE" w:rsidRPr="00084B55" w:rsidRDefault="006906C3" w:rsidP="00084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Cite </w:t>
            </w:r>
            <w:r w:rsidR="00B961CE" w:rsidRPr="00084B5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erial </w:t>
            </w:r>
            <w:r w:rsidR="00B961CE" w:rsidRPr="00084B55">
              <w:rPr>
                <w:b/>
                <w:bCs/>
              </w:rPr>
              <w:t>Number</w:t>
            </w:r>
          </w:p>
        </w:tc>
        <w:tc>
          <w:tcPr>
            <w:tcW w:w="1843" w:type="dxa"/>
          </w:tcPr>
          <w:p w:rsidR="00B961CE" w:rsidRPr="00084B55" w:rsidRDefault="006906C3" w:rsidP="00084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Cite </w:t>
            </w:r>
            <w:r w:rsidR="00B961CE" w:rsidRPr="00084B55">
              <w:rPr>
                <w:b/>
                <w:bCs/>
              </w:rPr>
              <w:t>Marginal Notes</w:t>
            </w:r>
          </w:p>
        </w:tc>
        <w:tc>
          <w:tcPr>
            <w:tcW w:w="3260" w:type="dxa"/>
          </w:tcPr>
          <w:p w:rsidR="00B961CE" w:rsidRPr="00084B55" w:rsidRDefault="006906C3" w:rsidP="00084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Cite </w:t>
            </w:r>
            <w:r w:rsidR="00B961CE" w:rsidRPr="00084B55">
              <w:rPr>
                <w:b/>
                <w:bCs/>
              </w:rPr>
              <w:t xml:space="preserve">Current </w:t>
            </w:r>
            <w:r w:rsidR="00F25695">
              <w:rPr>
                <w:b/>
                <w:bCs/>
              </w:rPr>
              <w:t xml:space="preserve">Bill’s </w:t>
            </w:r>
            <w:r>
              <w:rPr>
                <w:b/>
                <w:bCs/>
              </w:rPr>
              <w:t xml:space="preserve">Preliminary </w:t>
            </w:r>
            <w:r w:rsidR="00B961CE" w:rsidRPr="00084B55">
              <w:rPr>
                <w:b/>
                <w:bCs/>
              </w:rPr>
              <w:t>Provision</w:t>
            </w:r>
            <w:r w:rsidR="00F25695">
              <w:rPr>
                <w:b/>
                <w:bCs/>
              </w:rPr>
              <w:t>s</w:t>
            </w:r>
          </w:p>
        </w:tc>
        <w:tc>
          <w:tcPr>
            <w:tcW w:w="3827" w:type="dxa"/>
          </w:tcPr>
          <w:p w:rsidR="00B961CE" w:rsidRPr="00084B55" w:rsidRDefault="006906C3" w:rsidP="00084B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Provide </w:t>
            </w:r>
            <w:r w:rsidR="00B961CE" w:rsidRPr="00084B55">
              <w:rPr>
                <w:b/>
                <w:bCs/>
              </w:rPr>
              <w:t>Comments</w:t>
            </w:r>
            <w:r>
              <w:rPr>
                <w:b/>
                <w:bCs/>
              </w:rPr>
              <w:t xml:space="preserve"> on Current </w:t>
            </w:r>
            <w:r w:rsidR="00F25695">
              <w:rPr>
                <w:b/>
                <w:bCs/>
              </w:rPr>
              <w:t xml:space="preserve">Bill’s </w:t>
            </w:r>
            <w:r>
              <w:rPr>
                <w:b/>
                <w:bCs/>
              </w:rPr>
              <w:t>Preliminary Provision</w:t>
            </w:r>
            <w:r w:rsidR="00F25695">
              <w:rPr>
                <w:b/>
                <w:bCs/>
              </w:rPr>
              <w:t>s</w:t>
            </w:r>
          </w:p>
        </w:tc>
        <w:tc>
          <w:tcPr>
            <w:tcW w:w="3969" w:type="dxa"/>
          </w:tcPr>
          <w:p w:rsidR="00B961CE" w:rsidRPr="00084B55" w:rsidRDefault="00B961CE" w:rsidP="00084B55">
            <w:pPr>
              <w:jc w:val="center"/>
              <w:rPr>
                <w:b/>
                <w:bCs/>
              </w:rPr>
            </w:pPr>
            <w:r w:rsidRPr="00084B55">
              <w:rPr>
                <w:b/>
                <w:bCs/>
              </w:rPr>
              <w:t xml:space="preserve">Propose </w:t>
            </w:r>
            <w:r w:rsidR="006906C3">
              <w:rPr>
                <w:b/>
                <w:bCs/>
              </w:rPr>
              <w:t xml:space="preserve">New Text to Replace the Current </w:t>
            </w:r>
            <w:r w:rsidR="00F25695">
              <w:rPr>
                <w:b/>
                <w:bCs/>
              </w:rPr>
              <w:t xml:space="preserve">Bill’s </w:t>
            </w:r>
            <w:r w:rsidR="006906C3">
              <w:rPr>
                <w:b/>
                <w:bCs/>
              </w:rPr>
              <w:t xml:space="preserve">Preliminary </w:t>
            </w:r>
            <w:r w:rsidRPr="00084B55">
              <w:rPr>
                <w:b/>
                <w:bCs/>
              </w:rPr>
              <w:t>Provision</w:t>
            </w:r>
            <w:r w:rsidR="00F25695">
              <w:rPr>
                <w:b/>
                <w:bCs/>
              </w:rPr>
              <w:t>s</w:t>
            </w:r>
            <w:r w:rsidRPr="00084B55">
              <w:rPr>
                <w:b/>
                <w:bCs/>
              </w:rPr>
              <w:t>`</w:t>
            </w:r>
          </w:p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  <w:tr w:rsidR="00B961CE" w:rsidTr="00F25695">
        <w:trPr>
          <w:trHeight w:val="126"/>
        </w:trPr>
        <w:tc>
          <w:tcPr>
            <w:tcW w:w="1413" w:type="dxa"/>
          </w:tcPr>
          <w:p w:rsidR="00B961CE" w:rsidRDefault="00B961CE"/>
        </w:tc>
        <w:tc>
          <w:tcPr>
            <w:tcW w:w="1843" w:type="dxa"/>
          </w:tcPr>
          <w:p w:rsidR="00B961CE" w:rsidRDefault="00B961CE"/>
        </w:tc>
        <w:tc>
          <w:tcPr>
            <w:tcW w:w="3260" w:type="dxa"/>
          </w:tcPr>
          <w:p w:rsidR="00B961CE" w:rsidRDefault="00B961CE"/>
        </w:tc>
        <w:tc>
          <w:tcPr>
            <w:tcW w:w="3827" w:type="dxa"/>
          </w:tcPr>
          <w:p w:rsidR="00B961CE" w:rsidRDefault="00B961CE"/>
        </w:tc>
        <w:tc>
          <w:tcPr>
            <w:tcW w:w="3969" w:type="dxa"/>
          </w:tcPr>
          <w:p w:rsidR="00B961CE" w:rsidRDefault="00B961CE"/>
        </w:tc>
      </w:tr>
    </w:tbl>
    <w:p w:rsidR="00B961CE" w:rsidRDefault="00B961CE"/>
    <w:sectPr w:rsidR="00B961CE" w:rsidSect="00A56778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F9" w:rsidRDefault="005547F9" w:rsidP="00084B55">
      <w:r>
        <w:separator/>
      </w:r>
    </w:p>
  </w:endnote>
  <w:endnote w:type="continuationSeparator" w:id="1">
    <w:p w:rsidR="005547F9" w:rsidRDefault="005547F9" w:rsidP="0008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337893156"/>
      <w:docPartObj>
        <w:docPartGallery w:val="Page Numbers (Bottom of Page)"/>
        <w:docPartUnique/>
      </w:docPartObj>
    </w:sdtPr>
    <w:sdtContent>
      <w:p w:rsidR="00A56778" w:rsidRDefault="009B606B" w:rsidP="0067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5677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56778" w:rsidRDefault="00A56778" w:rsidP="00A567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304147957"/>
      <w:docPartObj>
        <w:docPartGallery w:val="Page Numbers (Bottom of Page)"/>
        <w:docPartUnique/>
      </w:docPartObj>
    </w:sdtPr>
    <w:sdtContent>
      <w:p w:rsidR="00A56778" w:rsidRDefault="009B606B" w:rsidP="0067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5677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1CD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56778" w:rsidRDefault="00A56778" w:rsidP="00A567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F9" w:rsidRDefault="005547F9" w:rsidP="00084B55">
      <w:r>
        <w:separator/>
      </w:r>
    </w:p>
  </w:footnote>
  <w:footnote w:type="continuationSeparator" w:id="1">
    <w:p w:rsidR="005547F9" w:rsidRDefault="005547F9" w:rsidP="00084B55">
      <w:r>
        <w:continuationSeparator/>
      </w:r>
    </w:p>
  </w:footnote>
  <w:footnote w:id="2">
    <w:p w:rsidR="001E0F67" w:rsidRPr="00456872" w:rsidRDefault="001E0F67" w:rsidP="00105E3C">
      <w:pPr>
        <w:pStyle w:val="FootnoteText"/>
        <w:jc w:val="both"/>
        <w:rPr>
          <w:sz w:val="18"/>
          <w:szCs w:val="18"/>
        </w:rPr>
      </w:pPr>
      <w:r w:rsidRPr="00456872">
        <w:rPr>
          <w:rStyle w:val="FootnoteReference"/>
          <w:sz w:val="18"/>
          <w:szCs w:val="18"/>
        </w:rPr>
        <w:footnoteRef/>
      </w:r>
      <w:r w:rsidRPr="00105E3C">
        <w:rPr>
          <w:rFonts w:ascii="Times New Roman" w:hAnsi="Times New Roman" w:cs="Times New Roman"/>
          <w:sz w:val="24"/>
          <w:szCs w:val="24"/>
        </w:rPr>
        <w:t xml:space="preserve">According to the Presidential Circular No. 1 of 2001 (Ref. No. SHC/C1180/1), </w:t>
      </w:r>
      <w:r w:rsidR="00456872" w:rsidRPr="00105E3C">
        <w:rPr>
          <w:rFonts w:ascii="Times New Roman" w:hAnsi="Times New Roman" w:cs="Times New Roman"/>
          <w:sz w:val="24"/>
          <w:szCs w:val="24"/>
        </w:rPr>
        <w:t>the 6</w:t>
      </w:r>
      <w:r w:rsidR="00456872" w:rsidRPr="00105E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C2313" w:rsidRPr="00105E3C">
        <w:rPr>
          <w:rFonts w:ascii="Times New Roman" w:hAnsi="Times New Roman" w:cs="Times New Roman"/>
          <w:sz w:val="24"/>
          <w:szCs w:val="24"/>
        </w:rPr>
        <w:t xml:space="preserve">objective of </w:t>
      </w:r>
      <w:r w:rsidRPr="00105E3C">
        <w:rPr>
          <w:rFonts w:ascii="Times New Roman" w:hAnsi="Times New Roman" w:cs="Times New Roman"/>
          <w:sz w:val="24"/>
          <w:szCs w:val="24"/>
        </w:rPr>
        <w:t>TNBC institution</w:t>
      </w:r>
      <w:r w:rsidR="00FC2313" w:rsidRPr="00105E3C">
        <w:rPr>
          <w:rFonts w:ascii="Times New Roman" w:hAnsi="Times New Roman" w:cs="Times New Roman"/>
          <w:sz w:val="24"/>
          <w:szCs w:val="24"/>
        </w:rPr>
        <w:t xml:space="preserve"> is </w:t>
      </w:r>
      <w:r w:rsidR="00456872" w:rsidRPr="00105E3C">
        <w:rPr>
          <w:rFonts w:ascii="Times New Roman" w:hAnsi="Times New Roman" w:cs="Times New Roman"/>
          <w:sz w:val="24"/>
          <w:szCs w:val="24"/>
        </w:rPr>
        <w:t>“</w:t>
      </w:r>
      <w:r w:rsidR="001A412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C2313" w:rsidRPr="00105E3C">
        <w:rPr>
          <w:rFonts w:ascii="Times New Roman" w:hAnsi="Times New Roman" w:cs="Times New Roman"/>
          <w:i/>
          <w:iCs/>
          <w:sz w:val="24"/>
          <w:szCs w:val="24"/>
        </w:rPr>
        <w:t xml:space="preserve">o encourage and promote the formulation of </w:t>
      </w:r>
      <w:r w:rsidR="00A56778" w:rsidRPr="00105E3C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C2313" w:rsidRPr="00105E3C">
        <w:rPr>
          <w:rFonts w:ascii="Times New Roman" w:hAnsi="Times New Roman" w:cs="Times New Roman"/>
          <w:i/>
          <w:iCs/>
          <w:sz w:val="24"/>
          <w:szCs w:val="24"/>
        </w:rPr>
        <w:t>coordinated policies on social and economic matters, including consideration of existing and proposed economic legislation and make recommendations through the Government to Parliament or other appropriate bodies</w:t>
      </w:r>
      <w:r w:rsidR="00456872" w:rsidRPr="00105E3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C2313" w:rsidRPr="00105E3C">
        <w:rPr>
          <w:rFonts w:ascii="Times New Roman" w:hAnsi="Times New Roman" w:cs="Times New Roman"/>
          <w:sz w:val="24"/>
          <w:szCs w:val="24"/>
        </w:rPr>
        <w:t xml:space="preserve">. </w:t>
      </w:r>
      <w:r w:rsidR="008371D0" w:rsidRPr="00105E3C">
        <w:rPr>
          <w:rFonts w:ascii="Times New Roman" w:hAnsi="Times New Roman" w:cs="Times New Roman"/>
          <w:sz w:val="24"/>
          <w:szCs w:val="24"/>
          <w:u w:val="single"/>
        </w:rPr>
        <w:t>Email</w:t>
      </w:r>
      <w:r w:rsidR="008371D0" w:rsidRPr="00105E3C">
        <w:rPr>
          <w:rFonts w:ascii="Times New Roman" w:hAnsi="Times New Roman" w:cs="Times New Roman"/>
          <w:sz w:val="24"/>
          <w:szCs w:val="24"/>
        </w:rPr>
        <w:t>: es@tnbc.go.tz.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7" w:rsidRPr="001E0F67" w:rsidRDefault="001E0F67" w:rsidP="001E0F67">
    <w:pPr>
      <w:pStyle w:val="Header"/>
      <w:jc w:val="center"/>
      <w:rPr>
        <w:b/>
        <w:bCs/>
      </w:rPr>
    </w:pPr>
    <w:r w:rsidRPr="001E0F67">
      <w:rPr>
        <w:b/>
        <w:bCs/>
      </w:rPr>
      <w:t>TANZANIA NATIONAL BUSINESS COUNCIL (TNBC)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2E8"/>
    <w:multiLevelType w:val="hybridMultilevel"/>
    <w:tmpl w:val="126AF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1CE"/>
    <w:rsid w:val="000511F6"/>
    <w:rsid w:val="00084B55"/>
    <w:rsid w:val="00105E3C"/>
    <w:rsid w:val="001A4120"/>
    <w:rsid w:val="001E0F67"/>
    <w:rsid w:val="001F426C"/>
    <w:rsid w:val="001F63EF"/>
    <w:rsid w:val="002E7748"/>
    <w:rsid w:val="00435B33"/>
    <w:rsid w:val="00456872"/>
    <w:rsid w:val="004F7145"/>
    <w:rsid w:val="005547F9"/>
    <w:rsid w:val="006906C3"/>
    <w:rsid w:val="008371D0"/>
    <w:rsid w:val="008D4337"/>
    <w:rsid w:val="009B606B"/>
    <w:rsid w:val="00A56778"/>
    <w:rsid w:val="00AA656F"/>
    <w:rsid w:val="00B961CE"/>
    <w:rsid w:val="00CE1CD1"/>
    <w:rsid w:val="00DF2D40"/>
    <w:rsid w:val="00DF3450"/>
    <w:rsid w:val="00EF5734"/>
    <w:rsid w:val="00EF6F49"/>
    <w:rsid w:val="00F25695"/>
    <w:rsid w:val="00FC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55"/>
  </w:style>
  <w:style w:type="paragraph" w:styleId="Footer">
    <w:name w:val="footer"/>
    <w:basedOn w:val="Normal"/>
    <w:link w:val="FooterChar"/>
    <w:uiPriority w:val="99"/>
    <w:unhideWhenUsed/>
    <w:rsid w:val="00084B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55"/>
  </w:style>
  <w:style w:type="paragraph" w:styleId="FootnoteText">
    <w:name w:val="footnote text"/>
    <w:basedOn w:val="Normal"/>
    <w:link w:val="FootnoteTextChar"/>
    <w:uiPriority w:val="99"/>
    <w:semiHidden/>
    <w:unhideWhenUsed/>
    <w:rsid w:val="001E0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F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F6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5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DAC81-6513-134F-9E62-A6410EAE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ict tnbc</cp:lastModifiedBy>
  <cp:revision>30</cp:revision>
  <dcterms:created xsi:type="dcterms:W3CDTF">2022-10-09T00:41:00Z</dcterms:created>
  <dcterms:modified xsi:type="dcterms:W3CDTF">2022-10-09T21:29:00Z</dcterms:modified>
</cp:coreProperties>
</file>